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David Smith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O'Melveny &amp; Myers LLP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Los Angeles, California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record of discipline under bar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Years of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record of discipline under bar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Years of experience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Market reputation not validated 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Practice promotion tactics unclear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Oral advocacy acumen unknown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Market reputation not validated 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Practice promotion tactics unclear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Oral advocacy acumen unknown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