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James Boudreau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Reed Smith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Philadelphia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