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Michael Kosnitzky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Pillsbury Winthrop Shaw Pittman LLP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Miami, FL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Specific 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Specific expertise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Oral advocacy acumen unknown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mentorship activity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Practice promotion tactics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Oral advocacy acumen unknown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mentorship activity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Practice promotion tactics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